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367" w:rsidRPr="00F30367" w:rsidRDefault="00F30367" w:rsidP="001366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проект</w:t>
      </w:r>
    </w:p>
    <w:p w:rsidR="0013669F" w:rsidRPr="0013669F" w:rsidRDefault="0013669F" w:rsidP="0013669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69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13669F" w:rsidRPr="0013669F" w:rsidRDefault="0013669F" w:rsidP="0013669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69F">
        <w:rPr>
          <w:rFonts w:ascii="Times New Roman" w:hAnsi="Times New Roman" w:cs="Times New Roman"/>
          <w:b/>
          <w:sz w:val="28"/>
          <w:szCs w:val="28"/>
        </w:rPr>
        <w:t xml:space="preserve">"Организация деятельности администрации </w:t>
      </w:r>
      <w:proofErr w:type="gramStart"/>
      <w:r w:rsidRPr="0013669F">
        <w:rPr>
          <w:rFonts w:ascii="Times New Roman" w:hAnsi="Times New Roman" w:cs="Times New Roman"/>
          <w:b/>
          <w:sz w:val="28"/>
          <w:szCs w:val="28"/>
        </w:rPr>
        <w:t>сельского</w:t>
      </w:r>
      <w:proofErr w:type="gramEnd"/>
    </w:p>
    <w:p w:rsidR="0013669F" w:rsidRPr="0013669F" w:rsidRDefault="0013669F" w:rsidP="0013669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69F">
        <w:rPr>
          <w:rFonts w:ascii="Times New Roman" w:hAnsi="Times New Roman" w:cs="Times New Roman"/>
          <w:b/>
          <w:sz w:val="28"/>
          <w:szCs w:val="28"/>
        </w:rPr>
        <w:t>поселения Леуши</w:t>
      </w:r>
      <w:r w:rsidR="00B337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721" w:rsidRPr="00B33721">
        <w:rPr>
          <w:rFonts w:ascii="Times New Roman" w:hAnsi="Times New Roman" w:cs="Times New Roman"/>
          <w:b/>
          <w:sz w:val="28"/>
          <w:szCs w:val="28"/>
        </w:rPr>
        <w:t>на 2018-2021 годы</w:t>
      </w:r>
      <w:r w:rsidR="00B33721" w:rsidRPr="001366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669F">
        <w:rPr>
          <w:rFonts w:ascii="Times New Roman" w:hAnsi="Times New Roman" w:cs="Times New Roman"/>
          <w:b/>
          <w:sz w:val="28"/>
          <w:szCs w:val="28"/>
        </w:rPr>
        <w:t>"</w:t>
      </w:r>
    </w:p>
    <w:p w:rsidR="0013669F" w:rsidRPr="006E2773" w:rsidRDefault="0013669F" w:rsidP="0013669F">
      <w:pPr>
        <w:spacing w:line="240" w:lineRule="auto"/>
        <w:jc w:val="center"/>
        <w:rPr>
          <w:b/>
          <w:sz w:val="28"/>
          <w:szCs w:val="28"/>
        </w:rPr>
      </w:pPr>
    </w:p>
    <w:p w:rsidR="0013669F" w:rsidRPr="0013669F" w:rsidRDefault="0013669F" w:rsidP="001366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69F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13669F" w:rsidRPr="0013669F" w:rsidRDefault="0013669F" w:rsidP="001366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2"/>
        <w:gridCol w:w="5953"/>
      </w:tblGrid>
      <w:tr w:rsidR="00623697" w:rsidRPr="0013669F" w:rsidTr="0013669F">
        <w:tc>
          <w:tcPr>
            <w:tcW w:w="4112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953" w:type="dxa"/>
          </w:tcPr>
          <w:p w:rsidR="00623697" w:rsidRPr="00623697" w:rsidRDefault="00623697" w:rsidP="00B33721">
            <w:pPr>
              <w:rPr>
                <w:rFonts w:ascii="Times New Roman" w:eastAsia="Times New Roman" w:hAnsi="Times New Roman" w:cs="Times New Roman"/>
              </w:rPr>
            </w:pPr>
            <w:r w:rsidRPr="00623697">
              <w:rPr>
                <w:rFonts w:ascii="Times New Roman" w:eastAsia="Times New Roman" w:hAnsi="Times New Roman" w:cs="Times New Roman"/>
              </w:rPr>
              <w:t xml:space="preserve">"Организация деятельности администрации сельского поселения Леуши </w:t>
            </w:r>
            <w:r w:rsidRPr="00B33721">
              <w:rPr>
                <w:rFonts w:ascii="Times New Roman" w:eastAsia="Times New Roman" w:hAnsi="Times New Roman" w:cs="Times New Roman"/>
              </w:rPr>
              <w:t xml:space="preserve">на </w:t>
            </w:r>
            <w:r w:rsidR="00B33721" w:rsidRPr="00B33721">
              <w:rPr>
                <w:rFonts w:ascii="Times New Roman" w:hAnsi="Times New Roman" w:cs="Times New Roman"/>
                <w:sz w:val="24"/>
                <w:szCs w:val="24"/>
              </w:rPr>
              <w:t>2018-2021 годы</w:t>
            </w:r>
            <w:r w:rsidR="00B33721" w:rsidRPr="0022663B">
              <w:rPr>
                <w:sz w:val="24"/>
                <w:szCs w:val="24"/>
              </w:rPr>
              <w:t>"</w:t>
            </w:r>
            <w:r w:rsidRPr="00623697">
              <w:rPr>
                <w:rFonts w:ascii="Times New Roman" w:eastAsia="Times New Roman" w:hAnsi="Times New Roman" w:cs="Times New Roman"/>
              </w:rPr>
              <w:t xml:space="preserve"> (далее – Программа) </w:t>
            </w:r>
          </w:p>
        </w:tc>
      </w:tr>
      <w:tr w:rsidR="00623697" w:rsidRPr="0013669F" w:rsidTr="0013669F">
        <w:tc>
          <w:tcPr>
            <w:tcW w:w="4112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</w:t>
            </w:r>
            <w:r w:rsidR="00FD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623697" w:rsidRPr="00623697" w:rsidRDefault="00623697" w:rsidP="006236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23697" w:rsidRPr="0013669F" w:rsidTr="0013669F">
        <w:tc>
          <w:tcPr>
            <w:tcW w:w="4112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5953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Структурные подразделения администрации сельского поселения Леуши</w:t>
            </w:r>
          </w:p>
        </w:tc>
      </w:tr>
      <w:tr w:rsidR="00623697" w:rsidRPr="0013669F" w:rsidTr="0013669F">
        <w:tc>
          <w:tcPr>
            <w:tcW w:w="4112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953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Осуществление возложенных на администрацию сельского поселения Леуш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далее - администрация поселения) полномочий по решению         вопросов местного значения и переданных          в установленном порядке отдельных государственных полномочий</w:t>
            </w:r>
          </w:p>
        </w:tc>
      </w:tr>
      <w:tr w:rsidR="00623697" w:rsidRPr="0013669F" w:rsidTr="0013669F">
        <w:tc>
          <w:tcPr>
            <w:tcW w:w="4112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953" w:type="dxa"/>
          </w:tcPr>
          <w:p w:rsidR="00623697" w:rsidRDefault="00623697" w:rsidP="0062369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1. Предоставление муниципальных и государственных услуг в соответствии с действующим законодательством.</w:t>
            </w:r>
          </w:p>
          <w:p w:rsidR="00623697" w:rsidRDefault="00623697" w:rsidP="0062369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2. Выполнение муниципальных  функций для реализации вопросов местного значения и переданных в установленном порядке         отдельных государственных полномочий.</w:t>
            </w:r>
          </w:p>
          <w:p w:rsidR="00623697" w:rsidRPr="0013669F" w:rsidRDefault="00623697" w:rsidP="0062369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3. Разработка, реализация муниципальных программ и планов.</w:t>
            </w:r>
          </w:p>
          <w:p w:rsidR="00623697" w:rsidRPr="0013669F" w:rsidRDefault="00623697" w:rsidP="0062369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4. Повышение результативности и качества управленческих процессов. </w:t>
            </w:r>
          </w:p>
          <w:p w:rsidR="00623697" w:rsidRPr="0013669F" w:rsidRDefault="00623697" w:rsidP="00916B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916B7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деятельности администрации сельского поселения Леуши</w:t>
            </w:r>
          </w:p>
        </w:tc>
      </w:tr>
      <w:tr w:rsidR="00623697" w:rsidRPr="0013669F" w:rsidTr="0013669F">
        <w:tc>
          <w:tcPr>
            <w:tcW w:w="4112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5953" w:type="dxa"/>
          </w:tcPr>
          <w:p w:rsidR="00623697" w:rsidRPr="0013669F" w:rsidRDefault="00623697" w:rsidP="00916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97" w:rsidRPr="0013669F" w:rsidTr="0013669F">
        <w:tc>
          <w:tcPr>
            <w:tcW w:w="4112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953" w:type="dxa"/>
          </w:tcPr>
          <w:p w:rsidR="00623697" w:rsidRDefault="00623697" w:rsidP="001366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1. Обеспечение оплаты труда, гарантий                и компенсаций для работников администрации  в соответствии с действующим законодательством.</w:t>
            </w:r>
          </w:p>
          <w:p w:rsidR="00623697" w:rsidRPr="0013669F" w:rsidRDefault="00623697" w:rsidP="001366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2. Исполнение расходных обязательств               по реализации вопросов местного значения  и отдельных переданных государственных полномочий.</w:t>
            </w:r>
          </w:p>
          <w:p w:rsidR="00623697" w:rsidRPr="0013669F" w:rsidRDefault="00623697" w:rsidP="001366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3. Информированность населения о деятельности администрации.</w:t>
            </w:r>
          </w:p>
          <w:p w:rsidR="00623697" w:rsidRPr="0013669F" w:rsidRDefault="00623697" w:rsidP="001366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4. Своевременное и качественное рассмотрение обращений граждан, объединений граждан, в том числе юридических лиц</w:t>
            </w:r>
          </w:p>
        </w:tc>
      </w:tr>
      <w:tr w:rsidR="00623697" w:rsidRPr="0013669F" w:rsidTr="0013669F">
        <w:tc>
          <w:tcPr>
            <w:tcW w:w="4112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953" w:type="dxa"/>
          </w:tcPr>
          <w:p w:rsidR="00623697" w:rsidRPr="00B33721" w:rsidRDefault="00B33721" w:rsidP="00916B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721">
              <w:rPr>
                <w:rFonts w:ascii="Times New Roman" w:hAnsi="Times New Roman" w:cs="Times New Roman"/>
                <w:sz w:val="28"/>
                <w:szCs w:val="28"/>
              </w:rPr>
              <w:t>на 2018-2021 годы</w:t>
            </w:r>
          </w:p>
        </w:tc>
      </w:tr>
      <w:tr w:rsidR="00623697" w:rsidRPr="0013669F" w:rsidTr="0013669F">
        <w:trPr>
          <w:trHeight w:val="6505"/>
        </w:trPr>
        <w:tc>
          <w:tcPr>
            <w:tcW w:w="4112" w:type="dxa"/>
          </w:tcPr>
          <w:p w:rsidR="00623697" w:rsidRPr="0013669F" w:rsidRDefault="00623697" w:rsidP="0013669F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110"/>
            <w:r w:rsidRPr="00136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муниципальной программы</w:t>
            </w:r>
            <w:bookmarkEnd w:id="0"/>
          </w:p>
        </w:tc>
        <w:tc>
          <w:tcPr>
            <w:tcW w:w="5953" w:type="dxa"/>
          </w:tcPr>
          <w:p w:rsidR="00623697" w:rsidRPr="0013669F" w:rsidRDefault="00623697" w:rsidP="0091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Общий объем 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r w:rsidRPr="0013669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9615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составляет  </w:t>
            </w:r>
            <w:r w:rsidR="00FD681C">
              <w:rPr>
                <w:rFonts w:ascii="Times New Roman" w:hAnsi="Times New Roman" w:cs="Times New Roman"/>
                <w:sz w:val="24"/>
                <w:szCs w:val="24"/>
              </w:rPr>
              <w:t>114003,1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3669F">
              <w:rPr>
                <w:rFonts w:ascii="Times New Roman" w:hAnsi="Times New Roman" w:cs="Times New Roman"/>
                <w:noProof/>
                <w:sz w:val="24"/>
                <w:szCs w:val="24"/>
              </w:rPr>
              <w:t>тыс. руб.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623697" w:rsidRPr="0013669F" w:rsidRDefault="00623697" w:rsidP="00623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2018 год </w:t>
            </w:r>
            <w:r w:rsidR="00FD681C">
              <w:rPr>
                <w:rFonts w:ascii="Times New Roman" w:hAnsi="Times New Roman" w:cs="Times New Roman"/>
                <w:sz w:val="24"/>
                <w:szCs w:val="24"/>
              </w:rPr>
              <w:t>47 755,8</w:t>
            </w:r>
            <w:r w:rsidR="00FD681C"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уб.; </w:t>
            </w:r>
          </w:p>
          <w:p w:rsidR="00623697" w:rsidRPr="0013669F" w:rsidRDefault="00623697" w:rsidP="00623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2019 год </w:t>
            </w:r>
            <w:r w:rsidR="00794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81C">
              <w:rPr>
                <w:rFonts w:ascii="Times New Roman" w:hAnsi="Times New Roman" w:cs="Times New Roman"/>
                <w:sz w:val="24"/>
                <w:szCs w:val="24"/>
              </w:rPr>
              <w:t>24 613,2</w:t>
            </w:r>
            <w:r w:rsidR="00FD681C"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623697" w:rsidRDefault="00623697" w:rsidP="00623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2020 год </w:t>
            </w:r>
            <w:r w:rsidR="00794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81C">
              <w:rPr>
                <w:rFonts w:ascii="Times New Roman" w:hAnsi="Times New Roman" w:cs="Times New Roman"/>
                <w:sz w:val="24"/>
                <w:szCs w:val="24"/>
              </w:rPr>
              <w:t>20 809,6</w:t>
            </w:r>
            <w:r w:rsidR="00FD681C"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4E5B9E" w:rsidRPr="0013669F" w:rsidRDefault="004E5B9E" w:rsidP="00623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81C" w:rsidRPr="00B33721">
              <w:rPr>
                <w:rFonts w:ascii="Times New Roman" w:hAnsi="Times New Roman" w:cs="Times New Roman"/>
                <w:sz w:val="24"/>
                <w:szCs w:val="24"/>
              </w:rPr>
              <w:t>20 824,5</w:t>
            </w:r>
            <w:r w:rsidR="00FD681C"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623697" w:rsidRPr="0013669F" w:rsidRDefault="00623697" w:rsidP="00623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="00E9615D">
              <w:rPr>
                <w:rFonts w:ascii="Times New Roman" w:hAnsi="Times New Roman" w:cs="Times New Roman"/>
                <w:sz w:val="24"/>
                <w:szCs w:val="24"/>
              </w:rPr>
              <w:t xml:space="preserve">го утверждено в бюджете </w:t>
            </w:r>
            <w:bookmarkStart w:id="1" w:name="_GoBack"/>
            <w:bookmarkEnd w:id="1"/>
            <w:r w:rsidR="00F6528F">
              <w:rPr>
                <w:rFonts w:ascii="Times New Roman" w:hAnsi="Times New Roman" w:cs="Times New Roman"/>
                <w:sz w:val="24"/>
                <w:szCs w:val="24"/>
              </w:rPr>
              <w:t>114 003,1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уб., в том числе:</w:t>
            </w:r>
          </w:p>
          <w:p w:rsidR="00623697" w:rsidRPr="0013669F" w:rsidRDefault="00623697" w:rsidP="00623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2018 год </w:t>
            </w:r>
            <w:r w:rsidR="00B33721">
              <w:rPr>
                <w:rFonts w:ascii="Times New Roman" w:hAnsi="Times New Roman" w:cs="Times New Roman"/>
                <w:sz w:val="24"/>
                <w:szCs w:val="24"/>
              </w:rPr>
              <w:t>47 755,8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623697" w:rsidRPr="0013669F" w:rsidRDefault="00623697" w:rsidP="00623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2019 год </w:t>
            </w:r>
            <w:r w:rsidR="00B33721">
              <w:rPr>
                <w:rFonts w:ascii="Times New Roman" w:hAnsi="Times New Roman" w:cs="Times New Roman"/>
                <w:sz w:val="24"/>
                <w:szCs w:val="24"/>
              </w:rPr>
              <w:t>24 613,2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623697" w:rsidRPr="0013669F" w:rsidRDefault="00623697" w:rsidP="00623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2020 год </w:t>
            </w:r>
            <w:r w:rsidR="00B33721">
              <w:rPr>
                <w:rFonts w:ascii="Times New Roman" w:hAnsi="Times New Roman" w:cs="Times New Roman"/>
                <w:sz w:val="24"/>
                <w:szCs w:val="24"/>
              </w:rPr>
              <w:t>20 809,6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623697" w:rsidRPr="0013669F" w:rsidRDefault="00B33721" w:rsidP="00B33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3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</w:t>
            </w:r>
            <w:r w:rsidRPr="00B33721">
              <w:rPr>
                <w:rFonts w:ascii="Times New Roman" w:hAnsi="Times New Roman" w:cs="Times New Roman"/>
                <w:sz w:val="24"/>
                <w:szCs w:val="24"/>
              </w:rPr>
              <w:t>20 824,5</w:t>
            </w: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</w:tc>
      </w:tr>
      <w:tr w:rsidR="00623697" w:rsidRPr="0013669F" w:rsidTr="0013669F">
        <w:tc>
          <w:tcPr>
            <w:tcW w:w="4112" w:type="dxa"/>
          </w:tcPr>
          <w:p w:rsidR="00623697" w:rsidRPr="0013669F" w:rsidRDefault="00623697" w:rsidP="00916B74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13669F">
              <w:rPr>
                <w:rFonts w:ascii="Times New Roman" w:hAnsi="Times New Roman" w:cs="Times New Roman"/>
                <w:color w:val="000000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5953" w:type="dxa"/>
          </w:tcPr>
          <w:p w:rsidR="00623697" w:rsidRPr="0013669F" w:rsidRDefault="00623697" w:rsidP="00916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предполагает достижение следующих результатов:</w:t>
            </w:r>
          </w:p>
          <w:p w:rsidR="00623697" w:rsidRPr="0013669F" w:rsidRDefault="00623697" w:rsidP="00136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proofErr w:type="spell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взаимоувязки</w:t>
            </w:r>
            <w:proofErr w:type="spell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целей и задач социально-экономического развития поселения с целями и задачами социально-экономического развития Ханты-Мансийского автономного округа - Югры - 100%;</w:t>
            </w:r>
          </w:p>
          <w:p w:rsidR="00623697" w:rsidRPr="0013669F" w:rsidRDefault="00623697" w:rsidP="00136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- обеспечение гарантий и компенсаций для работников администрации поселения- 100%;</w:t>
            </w:r>
          </w:p>
          <w:p w:rsidR="00623697" w:rsidRPr="0013669F" w:rsidRDefault="00623697" w:rsidP="00136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исполнение расходных обязательств          по реализации вопросов местного значения – не менее 95%;</w:t>
            </w:r>
          </w:p>
          <w:p w:rsidR="00623697" w:rsidRPr="0013669F" w:rsidRDefault="00623697" w:rsidP="00136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- исполнение расходных обязательств                 по реализации отдельных переданных государственных полномочий - не менее 90%;</w:t>
            </w:r>
          </w:p>
          <w:p w:rsidR="00623697" w:rsidRPr="0013669F" w:rsidRDefault="00623697" w:rsidP="0013669F">
            <w:pPr>
              <w:tabs>
                <w:tab w:val="left" w:pos="900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</w:t>
            </w:r>
            <w:proofErr w:type="gramStart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уровня открытости деятельности администрации поселения</w:t>
            </w:r>
            <w:proofErr w:type="gramEnd"/>
            <w:r w:rsidRPr="0013669F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публикаций в средствах массовой информации и на официальном сайте органов местного самоуправления Кондинского района;</w:t>
            </w:r>
          </w:p>
          <w:p w:rsidR="00623697" w:rsidRPr="0013669F" w:rsidRDefault="00623697" w:rsidP="00136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9F">
              <w:rPr>
                <w:rFonts w:ascii="Times New Roman" w:hAnsi="Times New Roman" w:cs="Times New Roman"/>
                <w:sz w:val="24"/>
                <w:szCs w:val="24"/>
              </w:rPr>
              <w:t>- количество своевременно рассмотренных обращений граждан, объединений граждан,  в том числе юридических лиц, – 100%</w:t>
            </w:r>
          </w:p>
        </w:tc>
      </w:tr>
    </w:tbl>
    <w:p w:rsidR="0013669F" w:rsidRPr="0013669F" w:rsidRDefault="0013669F" w:rsidP="001366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6F1" w:rsidRDefault="006B06F1"/>
    <w:sectPr w:rsidR="006B06F1" w:rsidSect="006D7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A5261"/>
    <w:multiLevelType w:val="hybridMultilevel"/>
    <w:tmpl w:val="3334C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669F"/>
    <w:rsid w:val="000C4908"/>
    <w:rsid w:val="0013669F"/>
    <w:rsid w:val="002D72C7"/>
    <w:rsid w:val="004E5B9E"/>
    <w:rsid w:val="00623697"/>
    <w:rsid w:val="006B06F1"/>
    <w:rsid w:val="006D78F5"/>
    <w:rsid w:val="00794CA2"/>
    <w:rsid w:val="00851DF6"/>
    <w:rsid w:val="00916B74"/>
    <w:rsid w:val="00A44C14"/>
    <w:rsid w:val="00A904B1"/>
    <w:rsid w:val="00B33721"/>
    <w:rsid w:val="00C17F37"/>
    <w:rsid w:val="00C50C6E"/>
    <w:rsid w:val="00D318E3"/>
    <w:rsid w:val="00DE208A"/>
    <w:rsid w:val="00E46BEC"/>
    <w:rsid w:val="00E804C0"/>
    <w:rsid w:val="00E9615D"/>
    <w:rsid w:val="00F30367"/>
    <w:rsid w:val="00F6528F"/>
    <w:rsid w:val="00F658E9"/>
    <w:rsid w:val="00F77ADF"/>
    <w:rsid w:val="00FD6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1366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1366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2016-11-18T09:52:00Z</cp:lastPrinted>
  <dcterms:created xsi:type="dcterms:W3CDTF">2015-11-16T10:39:00Z</dcterms:created>
  <dcterms:modified xsi:type="dcterms:W3CDTF">2018-11-15T06:58:00Z</dcterms:modified>
</cp:coreProperties>
</file>